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ind w:hanging="107"/>
              <w:jc w:val="center"/>
              <w:rPr>
                <w:sz w:val="28"/>
                <w:szCs w:val="28"/>
              </w:rPr>
            </w:pPr>
            <w:r w:rsidRPr="007E38F1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5067E4" w:rsidRDefault="009B4045" w:rsidP="00837D0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/>
                <w:bCs/>
                <w:color w:val="000000"/>
                <w:sz w:val="40"/>
                <w:szCs w:val="40"/>
              </w:rPr>
            </w:pPr>
            <w:r w:rsidRPr="007E38F1">
              <w:rPr>
                <w:b/>
                <w:bCs/>
                <w:color w:val="000000"/>
                <w:sz w:val="40"/>
                <w:szCs w:val="40"/>
              </w:rPr>
              <w:t>СОВЕТ ДЕПУТАТОВ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keepNext/>
              <w:keepLines/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 w:rsidRPr="007E38F1">
              <w:rPr>
                <w:bCs/>
                <w:color w:val="000000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b/>
                <w:color w:val="000000"/>
                <w:sz w:val="40"/>
                <w:szCs w:val="40"/>
              </w:rPr>
            </w:pPr>
            <w:r w:rsidRPr="007E38F1">
              <w:rPr>
                <w:b/>
                <w:color w:val="000000"/>
                <w:sz w:val="40"/>
                <w:szCs w:val="40"/>
              </w:rPr>
              <w:t>РЕШЕНИЕ</w:t>
            </w:r>
          </w:p>
        </w:tc>
      </w:tr>
      <w:tr w:rsidR="009B4045" w:rsidRPr="007E38F1" w:rsidTr="00837D0F">
        <w:tc>
          <w:tcPr>
            <w:tcW w:w="10260" w:type="dxa"/>
          </w:tcPr>
          <w:p w:rsidR="009B4045" w:rsidRPr="007E38F1" w:rsidRDefault="009B4045" w:rsidP="00837D0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B4045" w:rsidRPr="007E38F1" w:rsidRDefault="005067E4" w:rsidP="009B4045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192D02">
        <w:rPr>
          <w:sz w:val="28"/>
          <w:szCs w:val="28"/>
        </w:rPr>
        <w:t>2024</w:t>
      </w:r>
      <w:r w:rsidR="00753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B04685">
        <w:rPr>
          <w:sz w:val="28"/>
          <w:szCs w:val="28"/>
        </w:rPr>
        <w:tab/>
      </w:r>
      <w:r w:rsidR="009B4045" w:rsidRPr="007E38F1">
        <w:rPr>
          <w:sz w:val="28"/>
          <w:szCs w:val="28"/>
        </w:rPr>
        <w:t xml:space="preserve">№ </w:t>
      </w:r>
      <w:r>
        <w:rPr>
          <w:sz w:val="28"/>
          <w:szCs w:val="28"/>
        </w:rPr>
        <w:t>72</w:t>
      </w:r>
    </w:p>
    <w:p w:rsidR="009B4045" w:rsidRPr="005067E4" w:rsidRDefault="009B4045" w:rsidP="009B4045">
      <w:pPr>
        <w:rPr>
          <w:rFonts w:ascii="Arial" w:eastAsia="Calibri" w:hAnsi="Arial" w:cs="Arial"/>
          <w:sz w:val="16"/>
          <w:szCs w:val="16"/>
        </w:rPr>
      </w:pPr>
    </w:p>
    <w:p w:rsidR="009B4045" w:rsidRPr="007E38F1" w:rsidRDefault="009B4045" w:rsidP="009B4045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  <w:r w:rsidRPr="007E38F1">
        <w:rPr>
          <w:rFonts w:eastAsia="Calibri"/>
          <w:b/>
          <w:bCs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9B4045" w:rsidRDefault="009B4045" w:rsidP="00B110F3">
      <w:pPr>
        <w:ind w:right="139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110F3">
        <w:rPr>
          <w:rFonts w:eastAsia="Calibri"/>
          <w:b/>
          <w:bCs/>
          <w:sz w:val="28"/>
          <w:szCs w:val="28"/>
        </w:rPr>
        <w:t xml:space="preserve">от </w:t>
      </w:r>
      <w:r w:rsidR="00B110F3" w:rsidRPr="00B110F3">
        <w:rPr>
          <w:rFonts w:eastAsia="Calibri"/>
          <w:b/>
          <w:sz w:val="28"/>
          <w:szCs w:val="28"/>
          <w:lang w:eastAsia="en-US"/>
        </w:rPr>
        <w:t xml:space="preserve">02 марта 2023 года № </w:t>
      </w:r>
      <w:r w:rsidR="00DB56D0">
        <w:rPr>
          <w:rFonts w:eastAsia="Calibri"/>
          <w:b/>
          <w:sz w:val="28"/>
          <w:szCs w:val="28"/>
          <w:lang w:eastAsia="en-US"/>
        </w:rPr>
        <w:t>50</w:t>
      </w:r>
    </w:p>
    <w:p w:rsidR="00B110F3" w:rsidRPr="00B110F3" w:rsidRDefault="00B110F3" w:rsidP="00B110F3">
      <w:pPr>
        <w:ind w:right="139" w:firstLine="567"/>
        <w:jc w:val="center"/>
        <w:rPr>
          <w:rFonts w:eastAsia="Calibri"/>
          <w:b/>
          <w:bCs/>
          <w:sz w:val="28"/>
          <w:szCs w:val="28"/>
        </w:rPr>
      </w:pPr>
    </w:p>
    <w:p w:rsidR="00B110F3" w:rsidRPr="00B110F3" w:rsidRDefault="009B4045" w:rsidP="005067E4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proofErr w:type="gramStart"/>
      <w:r w:rsidRPr="00083635">
        <w:rPr>
          <w:sz w:val="28"/>
          <w:szCs w:val="28"/>
        </w:rPr>
        <w:t xml:space="preserve">В соответствии с </w:t>
      </w:r>
      <w:r w:rsidR="00BF290C" w:rsidRPr="00C165BC">
        <w:rPr>
          <w:color w:val="000000"/>
          <w:sz w:val="28"/>
          <w:szCs w:val="28"/>
        </w:rPr>
        <w:t xml:space="preserve">Федеральным законом от 25 декабря 2008 года № 273-ФЗ "О противодействии коррупции", </w:t>
      </w:r>
      <w:r w:rsidR="00B110F3">
        <w:rPr>
          <w:color w:val="000000"/>
          <w:sz w:val="28"/>
          <w:szCs w:val="28"/>
        </w:rPr>
        <w:t>постановлением Правительства</w:t>
      </w:r>
      <w:r w:rsidR="00A30BA5">
        <w:rPr>
          <w:color w:val="000000"/>
          <w:sz w:val="28"/>
          <w:szCs w:val="28"/>
        </w:rPr>
        <w:t xml:space="preserve"> Нижегородской области</w:t>
      </w:r>
      <w:r w:rsidR="00A30BA5" w:rsidRPr="00C165BC">
        <w:rPr>
          <w:color w:val="000000"/>
          <w:sz w:val="28"/>
          <w:szCs w:val="28"/>
        </w:rPr>
        <w:t xml:space="preserve"> от 2</w:t>
      </w:r>
      <w:r w:rsidR="00B110F3">
        <w:rPr>
          <w:color w:val="000000"/>
          <w:sz w:val="28"/>
          <w:szCs w:val="28"/>
        </w:rPr>
        <w:t>1 февраля</w:t>
      </w:r>
      <w:r w:rsidR="00A30BA5">
        <w:rPr>
          <w:color w:val="000000"/>
          <w:sz w:val="28"/>
          <w:szCs w:val="28"/>
        </w:rPr>
        <w:t xml:space="preserve"> </w:t>
      </w:r>
      <w:r w:rsidR="00A30BA5" w:rsidRPr="00C165BC">
        <w:rPr>
          <w:color w:val="000000"/>
          <w:sz w:val="28"/>
          <w:szCs w:val="28"/>
        </w:rPr>
        <w:t>20</w:t>
      </w:r>
      <w:r w:rsidR="00A30BA5">
        <w:rPr>
          <w:color w:val="000000"/>
          <w:sz w:val="28"/>
          <w:szCs w:val="28"/>
        </w:rPr>
        <w:t>1</w:t>
      </w:r>
      <w:r w:rsidR="00B110F3">
        <w:rPr>
          <w:color w:val="000000"/>
          <w:sz w:val="28"/>
          <w:szCs w:val="28"/>
        </w:rPr>
        <w:t>3</w:t>
      </w:r>
      <w:r w:rsidR="00A30BA5" w:rsidRPr="00C165BC">
        <w:rPr>
          <w:color w:val="000000"/>
          <w:sz w:val="28"/>
          <w:szCs w:val="28"/>
        </w:rPr>
        <w:t xml:space="preserve"> года № 1</w:t>
      </w:r>
      <w:r w:rsidR="00B110F3">
        <w:rPr>
          <w:color w:val="000000"/>
          <w:sz w:val="28"/>
          <w:szCs w:val="28"/>
        </w:rPr>
        <w:t>02</w:t>
      </w:r>
      <w:r w:rsidR="00A30BA5" w:rsidRPr="00C165BC">
        <w:rPr>
          <w:color w:val="000000"/>
          <w:sz w:val="28"/>
          <w:szCs w:val="28"/>
        </w:rPr>
        <w:t xml:space="preserve"> </w:t>
      </w:r>
      <w:r w:rsidR="00A30BA5">
        <w:rPr>
          <w:sz w:val="28"/>
          <w:szCs w:val="28"/>
        </w:rPr>
        <w:t>"</w:t>
      </w:r>
      <w:r w:rsidR="00B110F3">
        <w:rPr>
          <w:rFonts w:eastAsia="Times New Roman"/>
          <w:bCs/>
          <w:sz w:val="28"/>
          <w:szCs w:val="28"/>
        </w:rPr>
        <w:t>О</w:t>
      </w:r>
      <w:r w:rsidR="00B110F3" w:rsidRPr="00B110F3">
        <w:rPr>
          <w:rFonts w:eastAsia="Times New Roman"/>
          <w:bCs/>
          <w:sz w:val="28"/>
          <w:szCs w:val="28"/>
        </w:rPr>
        <w:t xml:space="preserve"> проверке достоверности и полноты сведений о доходах,</w:t>
      </w:r>
      <w:r w:rsidR="00B110F3">
        <w:rPr>
          <w:rFonts w:eastAsia="Times New Roman"/>
          <w:bCs/>
          <w:sz w:val="28"/>
          <w:szCs w:val="28"/>
        </w:rPr>
        <w:t xml:space="preserve"> </w:t>
      </w:r>
      <w:r w:rsidR="00B110F3" w:rsidRPr="00B110F3">
        <w:rPr>
          <w:bCs/>
          <w:sz w:val="28"/>
          <w:szCs w:val="28"/>
        </w:rPr>
        <w:t>об имуществе и обязательствах имущественного характера,</w:t>
      </w:r>
      <w:r w:rsidR="00B110F3">
        <w:rPr>
          <w:bCs/>
          <w:sz w:val="28"/>
          <w:szCs w:val="28"/>
        </w:rPr>
        <w:t xml:space="preserve"> </w:t>
      </w:r>
      <w:r w:rsidR="00B110F3" w:rsidRPr="00B110F3">
        <w:rPr>
          <w:bCs/>
          <w:sz w:val="28"/>
          <w:szCs w:val="28"/>
        </w:rPr>
        <w:t xml:space="preserve">представляемых гражданами, претендующими на замещение должностей руководителей государственных учреждений </w:t>
      </w:r>
      <w:r w:rsidR="00B110F3">
        <w:rPr>
          <w:bCs/>
          <w:sz w:val="28"/>
          <w:szCs w:val="28"/>
        </w:rPr>
        <w:t>Н</w:t>
      </w:r>
      <w:r w:rsidR="00B110F3" w:rsidRPr="00B110F3">
        <w:rPr>
          <w:bCs/>
          <w:sz w:val="28"/>
          <w:szCs w:val="28"/>
        </w:rPr>
        <w:t>ижегородской области, и лицами, замещаю</w:t>
      </w:r>
      <w:r w:rsidR="005067E4">
        <w:rPr>
          <w:bCs/>
          <w:sz w:val="28"/>
          <w:szCs w:val="28"/>
        </w:rPr>
        <w:t>щими данные должности</w:t>
      </w:r>
      <w:r w:rsidR="00B110F3">
        <w:rPr>
          <w:bCs/>
          <w:sz w:val="28"/>
          <w:szCs w:val="28"/>
        </w:rPr>
        <w:t>"</w:t>
      </w:r>
      <w:proofErr w:type="gramEnd"/>
    </w:p>
    <w:p w:rsidR="009B4045" w:rsidRPr="007E38F1" w:rsidRDefault="009B4045" w:rsidP="005067E4">
      <w:pPr>
        <w:ind w:firstLine="709"/>
        <w:jc w:val="both"/>
        <w:rPr>
          <w:rFonts w:eastAsia="Calibri"/>
          <w:b/>
          <w:sz w:val="28"/>
          <w:szCs w:val="28"/>
        </w:rPr>
      </w:pPr>
      <w:r w:rsidRPr="007E38F1">
        <w:rPr>
          <w:rFonts w:eastAsia="Calibri"/>
          <w:b/>
          <w:sz w:val="28"/>
          <w:szCs w:val="28"/>
        </w:rPr>
        <w:t>Совет депутатов решил:</w:t>
      </w:r>
    </w:p>
    <w:p w:rsidR="009B4045" w:rsidRDefault="009B4045" w:rsidP="005067E4">
      <w:pPr>
        <w:pStyle w:val="Standard"/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56D0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DB56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DB56D0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6A7EBA" w:rsidRPr="00DB56D0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DB56D0" w:rsidRPr="00DB56D0">
        <w:rPr>
          <w:rFonts w:ascii="Times New Roman" w:eastAsia="Calibri" w:hAnsi="Times New Roman" w:cs="Times New Roman"/>
          <w:sz w:val="28"/>
          <w:szCs w:val="28"/>
          <w:lang w:eastAsia="en-US"/>
        </w:rPr>
        <w:t>02 марта 2023 года № 50 "</w:t>
      </w:r>
      <w:r w:rsidR="00DB56D0" w:rsidRPr="00DB56D0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</w:r>
      <w:r w:rsidR="00DB56D0">
        <w:rPr>
          <w:rFonts w:ascii="Times New Roman" w:hAnsi="Times New Roman" w:cs="Times New Roman"/>
          <w:sz w:val="28"/>
          <w:szCs w:val="28"/>
        </w:rPr>
        <w:t xml:space="preserve"> </w:t>
      </w:r>
      <w:r w:rsidR="006A7EBA" w:rsidRPr="00DB56D0">
        <w:rPr>
          <w:rFonts w:ascii="Times New Roman" w:hAnsi="Times New Roman" w:cs="Times New Roman"/>
          <w:sz w:val="28"/>
          <w:szCs w:val="28"/>
        </w:rPr>
        <w:t>"</w:t>
      </w:r>
      <w:r w:rsidR="00CC2249" w:rsidRPr="00DB5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56D0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  <w:proofErr w:type="gramEnd"/>
    </w:p>
    <w:p w:rsidR="00F90395" w:rsidRPr="005067E4" w:rsidRDefault="00F90395" w:rsidP="005067E4">
      <w:pPr>
        <w:pStyle w:val="Standard"/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7E4">
        <w:rPr>
          <w:rFonts w:ascii="Times New Roman" w:eastAsia="Calibri" w:hAnsi="Times New Roman" w:cs="Times New Roman"/>
          <w:sz w:val="28"/>
          <w:szCs w:val="28"/>
        </w:rPr>
        <w:t>1) Абзац 3 пункта 3</w:t>
      </w:r>
      <w:r w:rsidR="005067E4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 w:rsidRPr="005067E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F90395" w:rsidRPr="005067E4" w:rsidRDefault="00F90395" w:rsidP="005067E4">
      <w:pPr>
        <w:autoSpaceDE w:val="0"/>
        <w:ind w:firstLine="709"/>
        <w:jc w:val="both"/>
      </w:pPr>
      <w:r w:rsidRPr="005067E4">
        <w:rPr>
          <w:rFonts w:eastAsia="Calibri"/>
          <w:sz w:val="28"/>
          <w:szCs w:val="28"/>
        </w:rPr>
        <w:t>"</w:t>
      </w:r>
      <w:r w:rsidRPr="005067E4">
        <w:rPr>
          <w:sz w:val="28"/>
          <w:szCs w:val="28"/>
        </w:rPr>
        <w:t>- достоверности и полноты сведений о доходах, об имуществе и обязательствах имущественного характера, представляемых лицами, замещающими должности руководителей муниципальных учреждений</w:t>
      </w:r>
      <w:proofErr w:type="gramStart"/>
      <w:r w:rsidRPr="005067E4">
        <w:rPr>
          <w:sz w:val="28"/>
          <w:szCs w:val="28"/>
        </w:rPr>
        <w:t>."</w:t>
      </w:r>
      <w:proofErr w:type="gramEnd"/>
    </w:p>
    <w:p w:rsidR="00A354D6" w:rsidRPr="005067E4" w:rsidRDefault="00F90395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>2</w:t>
      </w:r>
      <w:r w:rsidR="00192D02" w:rsidRPr="005067E4">
        <w:rPr>
          <w:sz w:val="28"/>
          <w:szCs w:val="28"/>
        </w:rPr>
        <w:t xml:space="preserve">) </w:t>
      </w:r>
      <w:r w:rsidR="003669C0" w:rsidRPr="005067E4">
        <w:rPr>
          <w:sz w:val="28"/>
          <w:szCs w:val="28"/>
        </w:rPr>
        <w:t>П</w:t>
      </w:r>
      <w:r w:rsidR="00A354D6" w:rsidRPr="005067E4">
        <w:rPr>
          <w:sz w:val="28"/>
          <w:szCs w:val="28"/>
        </w:rPr>
        <w:t>ункт</w:t>
      </w:r>
      <w:r w:rsidR="005067E4">
        <w:rPr>
          <w:sz w:val="28"/>
          <w:szCs w:val="28"/>
        </w:rPr>
        <w:t xml:space="preserve"> </w:t>
      </w:r>
      <w:r w:rsidR="003669C0" w:rsidRPr="005067E4">
        <w:rPr>
          <w:sz w:val="28"/>
          <w:szCs w:val="28"/>
        </w:rPr>
        <w:t>4</w:t>
      </w:r>
      <w:r w:rsidR="00A354D6" w:rsidRPr="005067E4">
        <w:rPr>
          <w:sz w:val="28"/>
          <w:szCs w:val="28"/>
        </w:rPr>
        <w:t xml:space="preserve"> Приложения изложить в следующей редакции:</w:t>
      </w:r>
    </w:p>
    <w:p w:rsidR="003669C0" w:rsidRPr="005067E4" w:rsidRDefault="004F6904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>"</w:t>
      </w:r>
      <w:r w:rsidR="003669C0" w:rsidRPr="005067E4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 xml:space="preserve">- правоохранительными органами, иными государственными органами, органами местного самоуправления и их должностными лицами; 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 xml:space="preserve">- отделом организационно-кадровой работы администрации округа или лицом, уполномоченным руководителем структурного подразделения администрации округа, наделенного правами юридического лица, в ведении которого находится муниципальное учреждение; 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 xml:space="preserve">- постоянно действующими руководящими органами политических партий и зарегистрированных в соответствии с законодательством Российской Федерации </w:t>
      </w:r>
      <w:r w:rsidRPr="005067E4">
        <w:rPr>
          <w:sz w:val="28"/>
          <w:szCs w:val="28"/>
        </w:rPr>
        <w:lastRenderedPageBreak/>
        <w:t xml:space="preserve">иных общероссийских общественных объединений, не являющихся политическими партиями; 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 xml:space="preserve">- Общественной палатой Нижегородской области; 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 xml:space="preserve">- общероссийскими средствами массовой информации; </w:t>
      </w:r>
    </w:p>
    <w:p w:rsidR="003669C0" w:rsidRPr="005067E4" w:rsidRDefault="003669C0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>- органом Нижегородской области по профилактике корру</w:t>
      </w:r>
      <w:r w:rsidR="00534554" w:rsidRPr="005067E4">
        <w:rPr>
          <w:sz w:val="28"/>
          <w:szCs w:val="28"/>
        </w:rPr>
        <w:t>пционных правонарушений</w:t>
      </w:r>
      <w:proofErr w:type="gramStart"/>
      <w:r w:rsidR="00534554" w:rsidRPr="005067E4">
        <w:rPr>
          <w:sz w:val="28"/>
          <w:szCs w:val="28"/>
        </w:rPr>
        <w:t>.".</w:t>
      </w:r>
      <w:proofErr w:type="gramEnd"/>
    </w:p>
    <w:p w:rsidR="006B6FF2" w:rsidRPr="005067E4" w:rsidRDefault="00F90395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>3</w:t>
      </w:r>
      <w:r w:rsidR="006B6FF2" w:rsidRPr="005067E4">
        <w:rPr>
          <w:sz w:val="28"/>
          <w:szCs w:val="28"/>
        </w:rPr>
        <w:t>) Приложение дополнить пунктом 6.1 следующе</w:t>
      </w:r>
      <w:r w:rsidR="005067E4">
        <w:rPr>
          <w:sz w:val="28"/>
          <w:szCs w:val="28"/>
        </w:rPr>
        <w:t>го</w:t>
      </w:r>
      <w:r w:rsidR="006B6FF2" w:rsidRPr="005067E4">
        <w:rPr>
          <w:sz w:val="28"/>
          <w:szCs w:val="28"/>
        </w:rPr>
        <w:t xml:space="preserve"> </w:t>
      </w:r>
      <w:r w:rsidR="005067E4">
        <w:rPr>
          <w:sz w:val="28"/>
          <w:szCs w:val="28"/>
        </w:rPr>
        <w:t>содержания:</w:t>
      </w:r>
    </w:p>
    <w:p w:rsidR="006B6FF2" w:rsidRPr="005067E4" w:rsidRDefault="006B6FF2" w:rsidP="005067E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5067E4">
        <w:rPr>
          <w:sz w:val="28"/>
          <w:szCs w:val="28"/>
        </w:rPr>
        <w:t xml:space="preserve">"6.1. </w:t>
      </w:r>
      <w:proofErr w:type="gramStart"/>
      <w:r w:rsidRPr="005067E4">
        <w:rPr>
          <w:sz w:val="28"/>
          <w:szCs w:val="28"/>
        </w:rPr>
        <w:t>В случае увольнения лица, замещающего должность руководителя муниципального учреждения,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начале проверки, после завершения такой проверки и д</w:t>
      </w:r>
      <w:bookmarkStart w:id="0" w:name="_GoBack"/>
      <w:bookmarkEnd w:id="0"/>
      <w:r w:rsidRPr="005067E4">
        <w:rPr>
          <w:sz w:val="28"/>
          <w:szCs w:val="28"/>
        </w:rPr>
        <w:t xml:space="preserve">о принятия решения о применении к нему взыскания, </w:t>
      </w:r>
      <w:r w:rsidR="00B607B8" w:rsidRPr="005067E4">
        <w:rPr>
          <w:sz w:val="28"/>
          <w:szCs w:val="28"/>
        </w:rPr>
        <w:t xml:space="preserve">за </w:t>
      </w:r>
      <w:r w:rsidRPr="005067E4">
        <w:rPr>
          <w:sz w:val="28"/>
          <w:szCs w:val="28"/>
        </w:rPr>
        <w:t>совершенное коррупционное правонарушение</w:t>
      </w:r>
      <w:r w:rsidR="00B607B8" w:rsidRPr="005067E4">
        <w:rPr>
          <w:sz w:val="28"/>
          <w:szCs w:val="28"/>
        </w:rPr>
        <w:t>,</w:t>
      </w:r>
      <w:r w:rsidRPr="005067E4">
        <w:rPr>
          <w:sz w:val="28"/>
          <w:szCs w:val="28"/>
        </w:rPr>
        <w:t xml:space="preserve"> </w:t>
      </w:r>
      <w:r w:rsidR="00433288" w:rsidRPr="005067E4">
        <w:rPr>
          <w:rFonts w:eastAsia="Times New Roman"/>
          <w:sz w:val="28"/>
          <w:szCs w:val="28"/>
        </w:rPr>
        <w:t>отдел организационно-кадровой</w:t>
      </w:r>
      <w:proofErr w:type="gramEnd"/>
      <w:r w:rsidR="00433288" w:rsidRPr="005067E4">
        <w:rPr>
          <w:rFonts w:eastAsia="Times New Roman"/>
          <w:sz w:val="28"/>
          <w:szCs w:val="28"/>
        </w:rPr>
        <w:t xml:space="preserve"> работы администрации округа или лицо, уполномоченное руководителем структурного подразделения администрации округа, наделенного правами юридического лица, в ведении которого находится муниципальное учреждение, </w:t>
      </w:r>
      <w:r w:rsidRPr="005067E4">
        <w:rPr>
          <w:sz w:val="28"/>
          <w:szCs w:val="28"/>
        </w:rPr>
        <w:t>представляет доклад о невозможности привлечения указанного проверяемого лица к ответственности за совершение коррупционного правонарушения лицу, принявшему решение о начале такой проверки.</w:t>
      </w:r>
    </w:p>
    <w:p w:rsidR="006B6FF2" w:rsidRPr="005067E4" w:rsidRDefault="006B6FF2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067E4">
        <w:rPr>
          <w:sz w:val="28"/>
          <w:szCs w:val="28"/>
        </w:rPr>
        <w:t xml:space="preserve">В случае увольнения лица, замещающего должность руководителя муниципального учреждения,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начале проверки, в ходе осуществления такой проверки </w:t>
      </w:r>
      <w:r w:rsidR="00433288" w:rsidRPr="005067E4">
        <w:rPr>
          <w:rFonts w:eastAsia="Times New Roman"/>
          <w:sz w:val="28"/>
          <w:szCs w:val="28"/>
        </w:rPr>
        <w:t>отдел организационно-кадровой работы администрации округа или лицо, уполномоченное руководителем структурного подразделения администрации округа, наделенного</w:t>
      </w:r>
      <w:proofErr w:type="gramEnd"/>
      <w:r w:rsidR="00433288" w:rsidRPr="005067E4">
        <w:rPr>
          <w:rFonts w:eastAsia="Times New Roman"/>
          <w:sz w:val="28"/>
          <w:szCs w:val="28"/>
        </w:rPr>
        <w:t xml:space="preserve"> правами юридического лица, в ведении которого находится муниципальное учреждение, </w:t>
      </w:r>
      <w:r w:rsidRPr="005067E4">
        <w:rPr>
          <w:sz w:val="28"/>
          <w:szCs w:val="28"/>
        </w:rPr>
        <w:t xml:space="preserve">представляет доклад о невозможности завершения такой проверки в отношении указанного проверяемого лица, лицу, принявшему решение о начале такой проверки. </w:t>
      </w:r>
    </w:p>
    <w:p w:rsidR="006B6FF2" w:rsidRPr="005067E4" w:rsidRDefault="006B6FF2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067E4">
        <w:rPr>
          <w:sz w:val="28"/>
          <w:szCs w:val="28"/>
        </w:rPr>
        <w:t>В случаях, предусмотренных абзацами первым, вторым настоящего пункта, материалы, полученные соответственно после завершения проверки, предусмотренные абзацами первым, вторым настоящего пункта, и в ходе ее осуществления, в трехдневный срок после увольнения проверяемого лица, указанного в абзацах первом, втором настоящего пункта, направляются лицом, принявшим решение о начале такой проверки, в органы прокуратуры Российской Федерации.</w:t>
      </w:r>
      <w:r w:rsidR="00E2346B" w:rsidRPr="005067E4">
        <w:rPr>
          <w:sz w:val="28"/>
          <w:szCs w:val="28"/>
        </w:rPr>
        <w:t>".</w:t>
      </w:r>
      <w:r w:rsidRPr="005067E4">
        <w:rPr>
          <w:sz w:val="28"/>
          <w:szCs w:val="28"/>
        </w:rPr>
        <w:t xml:space="preserve"> </w:t>
      </w:r>
      <w:proofErr w:type="gramEnd"/>
    </w:p>
    <w:p w:rsidR="006D79E2" w:rsidRPr="005067E4" w:rsidRDefault="006D79E2" w:rsidP="005067E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7E4">
        <w:rPr>
          <w:sz w:val="28"/>
          <w:szCs w:val="28"/>
        </w:rPr>
        <w:t>2. Настоящее решение вступает в силу со дня его официального опубликования в газете "Наша жизнь".</w:t>
      </w:r>
    </w:p>
    <w:p w:rsidR="009B4045" w:rsidRPr="007E38F1" w:rsidRDefault="009B4045" w:rsidP="005067E4">
      <w:pPr>
        <w:tabs>
          <w:tab w:val="left" w:pos="-3420"/>
          <w:tab w:val="left" w:pos="1260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78"/>
        <w:gridCol w:w="1701"/>
        <w:gridCol w:w="3827"/>
      </w:tblGrid>
      <w:tr w:rsidR="009B4045" w:rsidRPr="007E38F1" w:rsidTr="00837D0F">
        <w:tc>
          <w:tcPr>
            <w:tcW w:w="4678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Председатель Совета депутатов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>Глава местного самоуправления округа</w:t>
            </w:r>
          </w:p>
          <w:p w:rsidR="009B4045" w:rsidRPr="007E38F1" w:rsidRDefault="009B4045" w:rsidP="00837D0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7E38F1">
              <w:rPr>
                <w:sz w:val="28"/>
                <w:szCs w:val="28"/>
              </w:rPr>
              <w:t xml:space="preserve">_____________Г.В. </w:t>
            </w:r>
            <w:proofErr w:type="spellStart"/>
            <w:r w:rsidRPr="007E38F1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9B4045" w:rsidRDefault="009B4045"/>
    <w:sectPr w:rsidR="009B4045" w:rsidSect="005067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45A9B"/>
    <w:multiLevelType w:val="multilevel"/>
    <w:tmpl w:val="705AAC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2">
      <w:start w:val="1"/>
      <w:numFmt w:val="decimal"/>
      <w:lvlText w:val="%1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5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6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7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  <w:lvl w:ilvl="8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7"/>
        <w:szCs w:val="27"/>
        <w:u w:val="none"/>
        <w:vertAlign w:val="baseline"/>
      </w:rPr>
    </w:lvl>
  </w:abstractNum>
  <w:abstractNum w:abstractNumId="1">
    <w:nsid w:val="37CF3B46"/>
    <w:multiLevelType w:val="multilevel"/>
    <w:tmpl w:val="3CBED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EFE447E"/>
    <w:multiLevelType w:val="multilevel"/>
    <w:tmpl w:val="B6B48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44FCD"/>
    <w:rsid w:val="00003AF8"/>
    <w:rsid w:val="00080F8D"/>
    <w:rsid w:val="0009523F"/>
    <w:rsid w:val="000A2D9A"/>
    <w:rsid w:val="000C0FE2"/>
    <w:rsid w:val="000C1CF6"/>
    <w:rsid w:val="00116442"/>
    <w:rsid w:val="00117762"/>
    <w:rsid w:val="001177CE"/>
    <w:rsid w:val="00143599"/>
    <w:rsid w:val="00144FCD"/>
    <w:rsid w:val="00166047"/>
    <w:rsid w:val="001722FA"/>
    <w:rsid w:val="00190FA1"/>
    <w:rsid w:val="00192D02"/>
    <w:rsid w:val="001961FD"/>
    <w:rsid w:val="001B2B0B"/>
    <w:rsid w:val="001B6D80"/>
    <w:rsid w:val="001D7FE0"/>
    <w:rsid w:val="001E2726"/>
    <w:rsid w:val="00230BBD"/>
    <w:rsid w:val="0023351A"/>
    <w:rsid w:val="002475EB"/>
    <w:rsid w:val="00261EDB"/>
    <w:rsid w:val="00267FBE"/>
    <w:rsid w:val="00284228"/>
    <w:rsid w:val="00284D33"/>
    <w:rsid w:val="00285B3A"/>
    <w:rsid w:val="002A1AC2"/>
    <w:rsid w:val="002B459A"/>
    <w:rsid w:val="002B59FF"/>
    <w:rsid w:val="002B6F22"/>
    <w:rsid w:val="002B78B8"/>
    <w:rsid w:val="002D391C"/>
    <w:rsid w:val="002E5BA3"/>
    <w:rsid w:val="00303BAA"/>
    <w:rsid w:val="0033212D"/>
    <w:rsid w:val="00353AA0"/>
    <w:rsid w:val="003669C0"/>
    <w:rsid w:val="003903EC"/>
    <w:rsid w:val="003E0F7B"/>
    <w:rsid w:val="00426AE8"/>
    <w:rsid w:val="00430F33"/>
    <w:rsid w:val="00433288"/>
    <w:rsid w:val="00454856"/>
    <w:rsid w:val="00494AFD"/>
    <w:rsid w:val="004F2EC9"/>
    <w:rsid w:val="004F5358"/>
    <w:rsid w:val="004F6904"/>
    <w:rsid w:val="005067E4"/>
    <w:rsid w:val="005249C1"/>
    <w:rsid w:val="00534554"/>
    <w:rsid w:val="00541B8F"/>
    <w:rsid w:val="005842C3"/>
    <w:rsid w:val="00587071"/>
    <w:rsid w:val="0059368A"/>
    <w:rsid w:val="0060185D"/>
    <w:rsid w:val="0060674F"/>
    <w:rsid w:val="00613304"/>
    <w:rsid w:val="0061344E"/>
    <w:rsid w:val="00615519"/>
    <w:rsid w:val="00624902"/>
    <w:rsid w:val="00654586"/>
    <w:rsid w:val="00662470"/>
    <w:rsid w:val="0067037D"/>
    <w:rsid w:val="0068434F"/>
    <w:rsid w:val="00684804"/>
    <w:rsid w:val="006A7EBA"/>
    <w:rsid w:val="006B6FF2"/>
    <w:rsid w:val="006C7519"/>
    <w:rsid w:val="006D4E1E"/>
    <w:rsid w:val="006D79E2"/>
    <w:rsid w:val="006F32FC"/>
    <w:rsid w:val="00727364"/>
    <w:rsid w:val="00733C98"/>
    <w:rsid w:val="00733F0D"/>
    <w:rsid w:val="007347CB"/>
    <w:rsid w:val="00753165"/>
    <w:rsid w:val="00771767"/>
    <w:rsid w:val="00783988"/>
    <w:rsid w:val="007857B6"/>
    <w:rsid w:val="00795C0F"/>
    <w:rsid w:val="007A61D4"/>
    <w:rsid w:val="007B5194"/>
    <w:rsid w:val="007D6090"/>
    <w:rsid w:val="008041C5"/>
    <w:rsid w:val="00815C7B"/>
    <w:rsid w:val="008305BF"/>
    <w:rsid w:val="0085255D"/>
    <w:rsid w:val="00885B82"/>
    <w:rsid w:val="008D1D37"/>
    <w:rsid w:val="0093334A"/>
    <w:rsid w:val="00944D99"/>
    <w:rsid w:val="009459B8"/>
    <w:rsid w:val="00951781"/>
    <w:rsid w:val="00965F11"/>
    <w:rsid w:val="009661A1"/>
    <w:rsid w:val="00987054"/>
    <w:rsid w:val="009A05CB"/>
    <w:rsid w:val="009B1354"/>
    <w:rsid w:val="009B4045"/>
    <w:rsid w:val="009D119C"/>
    <w:rsid w:val="009E0FAD"/>
    <w:rsid w:val="00A1646A"/>
    <w:rsid w:val="00A30BA5"/>
    <w:rsid w:val="00A354D6"/>
    <w:rsid w:val="00A36B9C"/>
    <w:rsid w:val="00A424B2"/>
    <w:rsid w:val="00A52428"/>
    <w:rsid w:val="00A62023"/>
    <w:rsid w:val="00A66217"/>
    <w:rsid w:val="00A73063"/>
    <w:rsid w:val="00A90111"/>
    <w:rsid w:val="00A91E8A"/>
    <w:rsid w:val="00AB3AAA"/>
    <w:rsid w:val="00B04685"/>
    <w:rsid w:val="00B110F3"/>
    <w:rsid w:val="00B40DF3"/>
    <w:rsid w:val="00B47454"/>
    <w:rsid w:val="00B607B8"/>
    <w:rsid w:val="00B72E6F"/>
    <w:rsid w:val="00B75864"/>
    <w:rsid w:val="00B90CA7"/>
    <w:rsid w:val="00BA0099"/>
    <w:rsid w:val="00BD0A44"/>
    <w:rsid w:val="00BD3BF9"/>
    <w:rsid w:val="00BF201A"/>
    <w:rsid w:val="00BF290C"/>
    <w:rsid w:val="00BF73AD"/>
    <w:rsid w:val="00BF7DD3"/>
    <w:rsid w:val="00C06130"/>
    <w:rsid w:val="00C07680"/>
    <w:rsid w:val="00C26678"/>
    <w:rsid w:val="00C32C41"/>
    <w:rsid w:val="00C576E9"/>
    <w:rsid w:val="00C93105"/>
    <w:rsid w:val="00CA12E0"/>
    <w:rsid w:val="00CB20F1"/>
    <w:rsid w:val="00CC0E2C"/>
    <w:rsid w:val="00CC2249"/>
    <w:rsid w:val="00CD5CE0"/>
    <w:rsid w:val="00D07D00"/>
    <w:rsid w:val="00D23947"/>
    <w:rsid w:val="00D347E5"/>
    <w:rsid w:val="00D45C07"/>
    <w:rsid w:val="00D45E25"/>
    <w:rsid w:val="00D537E4"/>
    <w:rsid w:val="00D67DC4"/>
    <w:rsid w:val="00D82C75"/>
    <w:rsid w:val="00D9076E"/>
    <w:rsid w:val="00D91771"/>
    <w:rsid w:val="00DA701B"/>
    <w:rsid w:val="00DB56D0"/>
    <w:rsid w:val="00DD1FEE"/>
    <w:rsid w:val="00DE4A27"/>
    <w:rsid w:val="00E01F27"/>
    <w:rsid w:val="00E2346B"/>
    <w:rsid w:val="00E23A57"/>
    <w:rsid w:val="00E27A14"/>
    <w:rsid w:val="00E35568"/>
    <w:rsid w:val="00E802C3"/>
    <w:rsid w:val="00E82F91"/>
    <w:rsid w:val="00E87EA2"/>
    <w:rsid w:val="00EA114E"/>
    <w:rsid w:val="00ED04BE"/>
    <w:rsid w:val="00EE0115"/>
    <w:rsid w:val="00F116FE"/>
    <w:rsid w:val="00F11B44"/>
    <w:rsid w:val="00F31B08"/>
    <w:rsid w:val="00F465B2"/>
    <w:rsid w:val="00F83A20"/>
    <w:rsid w:val="00F90395"/>
    <w:rsid w:val="00FA45FE"/>
    <w:rsid w:val="00FE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4FCD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144FCD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144FCD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1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1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FCD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4FCD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4FCD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144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44F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144FCD"/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3">
    <w:name w:val="Strong"/>
    <w:qFormat/>
    <w:rsid w:val="0009523F"/>
    <w:rPr>
      <w:rFonts w:cs="Times New Roman"/>
      <w:b/>
    </w:rPr>
  </w:style>
  <w:style w:type="paragraph" w:styleId="a4">
    <w:name w:val="Body Text"/>
    <w:basedOn w:val="a"/>
    <w:link w:val="a5"/>
    <w:rsid w:val="0009523F"/>
    <w:pPr>
      <w:spacing w:after="120"/>
    </w:pPr>
    <w:rPr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523F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formattext">
    <w:name w:val="formattext"/>
    <w:basedOn w:val="a"/>
    <w:qFormat/>
    <w:rsid w:val="0009523F"/>
    <w:pPr>
      <w:spacing w:before="280" w:after="280"/>
    </w:pPr>
    <w:rPr>
      <w:lang w:eastAsia="zh-CN"/>
    </w:rPr>
  </w:style>
  <w:style w:type="paragraph" w:styleId="a6">
    <w:name w:val="Normal (Web)"/>
    <w:basedOn w:val="a"/>
    <w:uiPriority w:val="99"/>
    <w:rsid w:val="00C93105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39"/>
    <w:rsid w:val="00965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C06130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0613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61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613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06130"/>
    <w:rPr>
      <w:color w:val="0563C1" w:themeColor="hyperlink"/>
      <w:u w:val="single"/>
    </w:rPr>
  </w:style>
  <w:style w:type="paragraph" w:customStyle="1" w:styleId="210">
    <w:name w:val="Основной текст 21"/>
    <w:basedOn w:val="a"/>
    <w:uiPriority w:val="99"/>
    <w:rsid w:val="00C06130"/>
    <w:rPr>
      <w:sz w:val="28"/>
      <w:szCs w:val="20"/>
    </w:rPr>
  </w:style>
  <w:style w:type="character" w:customStyle="1" w:styleId="23">
    <w:name w:val="Основной текст (2)"/>
    <w:basedOn w:val="a0"/>
    <w:rsid w:val="006D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624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B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20F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Standard">
    <w:name w:val="Standard"/>
    <w:rsid w:val="00DB56D0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332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328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6A1C-9119-4567-9471-D1AB8952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User</cp:lastModifiedBy>
  <cp:revision>2</cp:revision>
  <dcterms:created xsi:type="dcterms:W3CDTF">2024-07-09T08:30:00Z</dcterms:created>
  <dcterms:modified xsi:type="dcterms:W3CDTF">2024-07-09T08:30:00Z</dcterms:modified>
</cp:coreProperties>
</file>